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7F99" w:rsidRPr="00A31C2E" w:rsidRDefault="005B7F99" w:rsidP="005B7F99">
      <w:pPr>
        <w:jc w:val="center"/>
        <w:rPr>
          <w:rFonts w:ascii="Cambria" w:hAnsi="Cambria" w:cs="Calibri"/>
          <w:bCs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</w:t>
      </w:r>
    </w:p>
    <w:p w:rsidR="005B7F99" w:rsidRPr="00A31C2E" w:rsidRDefault="005B7F99" w:rsidP="005B7F99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5B7F99" w:rsidRPr="00A31C2E" w:rsidRDefault="005B7F99" w:rsidP="005B7F99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5B7F99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proofErr w:type="spellStart"/>
      <w:r w:rsidRPr="0001674D">
        <w:rPr>
          <w:rFonts w:ascii="Cambria" w:hAnsi="Cambria" w:cs="Calibri"/>
          <w:bCs/>
          <w:sz w:val="22"/>
          <w:szCs w:val="22"/>
        </w:rPr>
        <w:t>αριθμ………….Τ</w:t>
      </w:r>
      <w:proofErr w:type="spellEnd"/>
      <w:r w:rsidRPr="0001674D">
        <w:rPr>
          <w:rFonts w:ascii="Cambria" w:hAnsi="Cambria" w:cs="Calibri"/>
          <w:bCs/>
          <w:sz w:val="22"/>
          <w:szCs w:val="22"/>
        </w:rPr>
        <w:t>. Κ. ………. ΑΦΜ …………………………, ΔΟΥ 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5B7F99" w:rsidRDefault="005B7F99" w:rsidP="005B7F99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="005B7F99" w:rsidRDefault="005B7F99" w:rsidP="005B7F99">
      <w:pPr>
        <w:suppressAutoHyphens w:val="0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5B7F99" w:rsidRPr="002A7506" w:rsidRDefault="005B7F99" w:rsidP="005B7F99">
      <w:pPr>
        <w:suppressAutoHyphens w:val="0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ΟΜΑΔΑ Δ΄</w:t>
      </w:r>
    </w:p>
    <w:p w:rsidR="005B7F99" w:rsidRPr="002A7506" w:rsidRDefault="005B7F99" w:rsidP="005B7F9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ΔΙΑΜΟΝΗ-ΔΙΑΤΡΟΦΗ</w:t>
      </w:r>
    </w:p>
    <w:p w:rsidR="005B7F99" w:rsidRDefault="005B7F99" w:rsidP="005B7F99">
      <w:pPr>
        <w:spacing w:line="360" w:lineRule="auto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ΠΡΟΔΙΑΓΡΑΦΕΣ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noProof/>
          <w:sz w:val="22"/>
          <w:szCs w:val="22"/>
          <w:lang w:eastAsia="el-GR"/>
        </w:rPr>
        <w:t>Η διαμονή και η διατροφή  θα αφορά τους  προσκεκλημένους  αθλητές και συνεργάτες από την υπόλοιπη Ελλάδα και διοργάνωση εκδήλωσης με ζυμαρικά το βράδυ το Σάββατο 20 Δεκεμβρίου 2025 και ειδικότερα :</w:t>
      </w: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noProof/>
          <w:sz w:val="22"/>
          <w:szCs w:val="22"/>
          <w:lang w:eastAsia="el-GR"/>
        </w:rPr>
        <w:t>ΣΥΜΜΕΤΕΧΟΝΤΕΣ ΦΙΛΟΞΕΝΟΥΜΕΝΟΙ</w:t>
      </w:r>
    </w:p>
    <w:p w:rsidR="005B7F99" w:rsidRPr="002A7506" w:rsidRDefault="005B7F99" w:rsidP="005B7F99">
      <w:pPr>
        <w:pStyle w:val="ab"/>
        <w:numPr>
          <w:ilvl w:val="0"/>
          <w:numId w:val="20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10 Αθλητές</w:t>
      </w:r>
    </w:p>
    <w:p w:rsidR="005B7F99" w:rsidRPr="002A7506" w:rsidRDefault="005B7F99" w:rsidP="005B7F99">
      <w:pPr>
        <w:pStyle w:val="ab"/>
        <w:numPr>
          <w:ilvl w:val="0"/>
          <w:numId w:val="20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15 Διασώστες</w:t>
      </w:r>
    </w:p>
    <w:p w:rsidR="005B7F99" w:rsidRPr="002A7506" w:rsidRDefault="005B7F99" w:rsidP="005B7F99">
      <w:pPr>
        <w:pStyle w:val="ab"/>
        <w:numPr>
          <w:ilvl w:val="0"/>
          <w:numId w:val="20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 xml:space="preserve">Σύνολο 25 άτομα </w:t>
      </w: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noProof/>
          <w:sz w:val="22"/>
          <w:szCs w:val="22"/>
          <w:lang w:eastAsia="el-GR"/>
        </w:rPr>
        <w:t>Η διαμονή θα αφορά τρείς (3) διανυκτερεύσεις  (Παρασκευή 19 Δεκεμβρίου 2025, Σάββατο 20 Δεκεμβρίου και Κυριακή βράδυ 21 Δεκεμβρίου 2025)</w:t>
      </w: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</w:p>
    <w:p w:rsidR="005B7F99" w:rsidRPr="002A7506" w:rsidRDefault="005B7F99" w:rsidP="005B7F99">
      <w:pPr>
        <w:pStyle w:val="ab"/>
        <w:numPr>
          <w:ilvl w:val="0"/>
          <w:numId w:val="22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Τα γεύματα θα είναι συνολικά πέντε (5) για κάθε άτομο και ειδικότερα :</w:t>
      </w: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lang w:eastAsia="el-GR"/>
        </w:rPr>
      </w:pPr>
    </w:p>
    <w:p w:rsidR="005B7F99" w:rsidRPr="002A7506" w:rsidRDefault="005B7F99" w:rsidP="005B7F99">
      <w:pPr>
        <w:pStyle w:val="ab"/>
        <w:numPr>
          <w:ilvl w:val="0"/>
          <w:numId w:val="24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Παρασκευή 19 Δεκεμβρίου 2025 βράδυ</w:t>
      </w:r>
    </w:p>
    <w:p w:rsidR="005B7F99" w:rsidRPr="002A7506" w:rsidRDefault="005B7F99" w:rsidP="005B7F99">
      <w:pPr>
        <w:pStyle w:val="ab"/>
        <w:numPr>
          <w:ilvl w:val="0"/>
          <w:numId w:val="24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Σάββατο 20 Δεκεμβρίου 2025 μεσημέρι και βράδυ</w:t>
      </w:r>
    </w:p>
    <w:p w:rsidR="005B7F99" w:rsidRPr="002A7506" w:rsidRDefault="005B7F99" w:rsidP="005B7F99">
      <w:pPr>
        <w:pStyle w:val="ab"/>
        <w:numPr>
          <w:ilvl w:val="0"/>
          <w:numId w:val="24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Κυριακή 21 Δεκεμβρίου 2025 μεσημέρι και βράδυ</w:t>
      </w:r>
    </w:p>
    <w:p w:rsidR="005B7F99" w:rsidRPr="002A7506" w:rsidRDefault="005B7F99" w:rsidP="005B7F99">
      <w:pPr>
        <w:pStyle w:val="ab"/>
        <w:spacing w:line="360" w:lineRule="auto"/>
        <w:ind w:left="436"/>
        <w:rPr>
          <w:rFonts w:asciiTheme="majorHAnsi" w:hAnsiTheme="majorHAnsi"/>
          <w:noProof/>
          <w:lang w:eastAsia="el-GR"/>
        </w:rPr>
      </w:pPr>
    </w:p>
    <w:p w:rsidR="005B7F99" w:rsidRPr="002A7506" w:rsidRDefault="005B7F99" w:rsidP="005B7F99">
      <w:pPr>
        <w:pStyle w:val="ab"/>
        <w:spacing w:line="360" w:lineRule="auto"/>
        <w:ind w:left="436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ΓΙΑ ΤΗΝ ΕΚΔΗΛΩΣΗ ΜΕ ΤΑ ΖΥΜΑΤΙΚΑ :</w:t>
      </w:r>
    </w:p>
    <w:p w:rsidR="005B7F99" w:rsidRPr="002A7506" w:rsidRDefault="005B7F99" w:rsidP="005B7F99">
      <w:pPr>
        <w:pStyle w:val="ab"/>
        <w:numPr>
          <w:ilvl w:val="0"/>
          <w:numId w:val="25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Τοποθεσία : Στην παραλία της Αίγινας, απέναντι από την παιδική χαρά</w:t>
      </w:r>
    </w:p>
    <w:p w:rsidR="005B7F99" w:rsidRPr="002A7506" w:rsidRDefault="005B7F99" w:rsidP="005B7F99">
      <w:pPr>
        <w:pStyle w:val="ab"/>
        <w:numPr>
          <w:ilvl w:val="0"/>
          <w:numId w:val="25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Συμμετέχοντες : περίπου 2.200 άτομα (αθλητές και συνεργάτες)</w:t>
      </w:r>
    </w:p>
    <w:p w:rsidR="005B7F99" w:rsidRPr="002A7506" w:rsidRDefault="005B7F99" w:rsidP="005B7F99">
      <w:pPr>
        <w:pStyle w:val="ab"/>
        <w:numPr>
          <w:ilvl w:val="0"/>
          <w:numId w:val="25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Δραστηριότητες : Μουσική και παρουσίαση , παροχή δωρεάν μακαρονιών σε όλους τους συμμετέχοντες , παροχή οδηγιών για τον αγώνα βουνού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lastRenderedPageBreak/>
        <w:t>ΟΛΟΓΡΑΦΩΣ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  <w:r w:rsidRPr="00A31C2E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>
        <w:rPr>
          <w:rFonts w:asciiTheme="majorHAnsi" w:hAnsiTheme="majorHAnsi"/>
          <w:b/>
          <w:noProof/>
          <w:sz w:val="22"/>
          <w:szCs w:val="22"/>
          <w:lang w:eastAsia="el-GR"/>
        </w:rPr>
        <w:t>2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.</w:t>
      </w:r>
      <w:r>
        <w:rPr>
          <w:rFonts w:asciiTheme="majorHAnsi" w:hAnsiTheme="majorHAnsi"/>
          <w:b/>
          <w:noProof/>
          <w:sz w:val="22"/>
          <w:szCs w:val="22"/>
          <w:lang w:eastAsia="el-GR"/>
        </w:rPr>
        <w:t>0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00 €  πλέον Φ.Π.Α</w:t>
      </w: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  </w:t>
      </w: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</w:t>
      </w:r>
      <w:r w:rsidRPr="00A31C2E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5B7F99" w:rsidRPr="00A31C2E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5B7F99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5B7F99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5B7F99" w:rsidRPr="009F5D68" w:rsidRDefault="005B7F99" w:rsidP="005B7F9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713FA5" w:rsidRPr="009F5D68" w:rsidRDefault="00713FA5" w:rsidP="005B7F9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5B7F99" w:rsidRDefault="005B7F99" w:rsidP="005B7F9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      Ο ΝΟΜΙΜΟΣ ΕΚΠΡΟΣΩΠΟΣ</w:t>
      </w:r>
    </w:p>
    <w:p w:rsidR="005B7F99" w:rsidRDefault="005B7F99" w:rsidP="005B7F9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</w:p>
    <w:p w:rsidR="00D04139" w:rsidRDefault="00D0413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Default="005B7F99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14E" w:rsidRDefault="0051114E" w:rsidP="00314C98">
      <w:r>
        <w:separator/>
      </w:r>
    </w:p>
  </w:endnote>
  <w:endnote w:type="continuationSeparator" w:id="0">
    <w:p w:rsidR="0051114E" w:rsidRDefault="0051114E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2E55ED">
        <w:pPr>
          <w:pStyle w:val="ad"/>
          <w:jc w:val="right"/>
        </w:pPr>
        <w:fldSimple w:instr=" PAGE   \* MERGEFORMAT ">
          <w:r w:rsidR="00364774">
            <w:rPr>
              <w:noProof/>
            </w:rPr>
            <w:t>2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14E" w:rsidRDefault="0051114E" w:rsidP="00314C98">
      <w:r>
        <w:separator/>
      </w:r>
    </w:p>
  </w:footnote>
  <w:footnote w:type="continuationSeparator" w:id="0">
    <w:p w:rsidR="0051114E" w:rsidRDefault="0051114E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5AC6"/>
    <w:rsid w:val="00262D68"/>
    <w:rsid w:val="002905C7"/>
    <w:rsid w:val="002A04E9"/>
    <w:rsid w:val="002A7506"/>
    <w:rsid w:val="002B3D1F"/>
    <w:rsid w:val="002B5432"/>
    <w:rsid w:val="002C07D5"/>
    <w:rsid w:val="002C207A"/>
    <w:rsid w:val="002E1780"/>
    <w:rsid w:val="002E55ED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64774"/>
    <w:rsid w:val="0038559D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E4C71"/>
    <w:rsid w:val="004F3575"/>
    <w:rsid w:val="0051114E"/>
    <w:rsid w:val="00516887"/>
    <w:rsid w:val="00521E4F"/>
    <w:rsid w:val="00523DE7"/>
    <w:rsid w:val="00525EDF"/>
    <w:rsid w:val="005279DF"/>
    <w:rsid w:val="005364BD"/>
    <w:rsid w:val="00540C98"/>
    <w:rsid w:val="00541D2B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E18A6"/>
    <w:rsid w:val="006E4985"/>
    <w:rsid w:val="006F17E7"/>
    <w:rsid w:val="00713FA5"/>
    <w:rsid w:val="0072202A"/>
    <w:rsid w:val="00737424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A7052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352AA-71CA-4494-9C29-B6768932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2</TotalTime>
  <Pages>2</Pages>
  <Words>352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2025-11-21T10:00:00Z</dcterms:created>
  <dcterms:modified xsi:type="dcterms:W3CDTF">2025-11-21T10:00:00Z</dcterms:modified>
</cp:coreProperties>
</file>